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464D" w14:textId="77777777" w:rsidR="00444903" w:rsidRPr="00401E0C" w:rsidRDefault="00444903" w:rsidP="008A7291">
      <w:pPr>
        <w:widowControl w:val="0"/>
        <w:spacing w:line="240" w:lineRule="auto"/>
        <w:jc w:val="center"/>
        <w:rPr>
          <w:b/>
          <w:sz w:val="28"/>
          <w:szCs w:val="28"/>
        </w:rPr>
      </w:pPr>
      <w:r w:rsidRPr="00401E0C">
        <w:rPr>
          <w:rFonts w:eastAsia="Times New Roman" w:cs="Times New Roman"/>
          <w:b/>
          <w:kern w:val="36"/>
          <w:sz w:val="28"/>
          <w:szCs w:val="28"/>
          <w:lang w:eastAsia="ru-RU"/>
        </w:rPr>
        <w:t xml:space="preserve">Проведение открытого урока </w:t>
      </w:r>
      <w:r w:rsidRPr="00401E0C">
        <w:rPr>
          <w:b/>
          <w:sz w:val="28"/>
          <w:szCs w:val="28"/>
        </w:rPr>
        <w:t>«Основы безопасности жизнедеятельности», приуроченного к 90-летию со дня образования гражданской обороны.</w:t>
      </w:r>
    </w:p>
    <w:p w14:paraId="025BCCDF" w14:textId="7D67AB80" w:rsidR="00401E0C" w:rsidRPr="00737DC5" w:rsidRDefault="00444903" w:rsidP="00401E0C">
      <w:pPr>
        <w:spacing w:after="375" w:line="240" w:lineRule="auto"/>
        <w:outlineLvl w:val="0"/>
        <w:rPr>
          <w:noProof/>
          <w:sz w:val="28"/>
          <w:szCs w:val="28"/>
          <w:lang w:eastAsia="ru-RU"/>
        </w:rPr>
      </w:pPr>
      <w:r w:rsidRPr="00737DC5">
        <w:rPr>
          <w:rFonts w:eastAsia="Times New Roman" w:cs="Times New Roman"/>
          <w:color w:val="010101"/>
          <w:kern w:val="36"/>
          <w:sz w:val="28"/>
          <w:szCs w:val="28"/>
          <w:lang w:eastAsia="ru-RU"/>
        </w:rPr>
        <w:t xml:space="preserve">4 октября 2022 года в </w:t>
      </w:r>
      <w:proofErr w:type="spellStart"/>
      <w:r w:rsidRPr="00737DC5">
        <w:rPr>
          <w:rFonts w:eastAsia="Times New Roman" w:cs="Times New Roman"/>
          <w:color w:val="010101"/>
          <w:kern w:val="36"/>
          <w:sz w:val="28"/>
          <w:szCs w:val="28"/>
          <w:lang w:eastAsia="ru-RU"/>
        </w:rPr>
        <w:t>Степняковском</w:t>
      </w:r>
      <w:proofErr w:type="spellEnd"/>
      <w:r w:rsidRPr="00737DC5">
        <w:rPr>
          <w:rFonts w:eastAsia="Times New Roman" w:cs="Times New Roman"/>
          <w:color w:val="010101"/>
          <w:kern w:val="36"/>
          <w:sz w:val="28"/>
          <w:szCs w:val="28"/>
          <w:lang w:eastAsia="ru-RU"/>
        </w:rPr>
        <w:t xml:space="preserve"> филиале ГБОУ СОШ пос. Новоспасский</w:t>
      </w:r>
      <w:r w:rsidR="00737DC5">
        <w:rPr>
          <w:rFonts w:eastAsia="Times New Roman" w:cs="Times New Roman"/>
          <w:color w:val="010101"/>
          <w:kern w:val="36"/>
          <w:sz w:val="28"/>
          <w:szCs w:val="28"/>
          <w:lang w:eastAsia="ru-RU"/>
        </w:rPr>
        <w:t xml:space="preserve"> д/сад «Василёк»</w:t>
      </w:r>
      <w:r w:rsidRPr="00737DC5">
        <w:rPr>
          <w:rFonts w:eastAsia="Times New Roman" w:cs="Times New Roman"/>
          <w:color w:val="010101"/>
          <w:kern w:val="36"/>
          <w:sz w:val="28"/>
          <w:szCs w:val="28"/>
          <w:lang w:eastAsia="ru-RU"/>
        </w:rPr>
        <w:t>, в разновозрастной группе «Солнышко» было проведено открытое занятие на тему: «Основы противодействия терроризму и экстремизму».</w:t>
      </w:r>
      <w:r w:rsidRPr="00737DC5">
        <w:rPr>
          <w:rFonts w:eastAsia="Times New Roman" w:cs="Times New Roman"/>
          <w:color w:val="010101"/>
          <w:kern w:val="36"/>
          <w:sz w:val="28"/>
          <w:szCs w:val="28"/>
          <w:lang w:eastAsia="ru-RU"/>
        </w:rPr>
        <w:br/>
      </w:r>
      <w:r w:rsidRPr="00737DC5">
        <w:rPr>
          <w:rFonts w:eastAsia="Times New Roman" w:cs="Times New Roman"/>
          <w:color w:val="010101"/>
          <w:sz w:val="28"/>
          <w:szCs w:val="28"/>
          <w:lang w:eastAsia="ru-RU"/>
        </w:rPr>
        <w:t>Цель: Формирование у детей основ противодействия терроризму и экстремизму.</w:t>
      </w:r>
      <w:r w:rsidRPr="00737DC5">
        <w:rPr>
          <w:rFonts w:eastAsia="Times New Roman" w:cs="Times New Roman"/>
          <w:color w:val="010101"/>
          <w:sz w:val="28"/>
          <w:szCs w:val="28"/>
          <w:lang w:eastAsia="ru-RU"/>
        </w:rPr>
        <w:br/>
        <w:t>Задачи:</w:t>
      </w:r>
      <w:r w:rsidRPr="00737DC5">
        <w:rPr>
          <w:rFonts w:eastAsia="Times New Roman" w:cs="Times New Roman"/>
          <w:color w:val="010101"/>
          <w:sz w:val="28"/>
          <w:szCs w:val="28"/>
          <w:lang w:eastAsia="ru-RU"/>
        </w:rPr>
        <w:br/>
        <w:t>- Научить детей противостоять опасности и 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 террористов, привить навыки уверенного поведения в экстремальных ситуациях, воспитывать дружеские отношения к сверстникам и близким людям.</w:t>
      </w:r>
      <w:r w:rsidRPr="00737DC5">
        <w:rPr>
          <w:rFonts w:eastAsia="Times New Roman" w:cs="Times New Roman"/>
          <w:color w:val="010101"/>
          <w:sz w:val="28"/>
          <w:szCs w:val="28"/>
          <w:lang w:eastAsia="ru-RU"/>
        </w:rPr>
        <w:br/>
        <w:t>- Формировать представления детей об опасности при обращении с различными предметами в быту.</w:t>
      </w:r>
      <w:r w:rsidRPr="00737DC5">
        <w:rPr>
          <w:rFonts w:eastAsia="Times New Roman" w:cs="Times New Roman"/>
          <w:color w:val="010101"/>
          <w:kern w:val="36"/>
          <w:sz w:val="28"/>
          <w:szCs w:val="28"/>
          <w:lang w:eastAsia="ru-RU"/>
        </w:rPr>
        <w:br/>
        <w:t xml:space="preserve">     В ходе занятия дети получили понятия, что такое «терроризм и террорист».</w:t>
      </w:r>
      <w:r w:rsidRPr="00737DC5">
        <w:rPr>
          <w:rFonts w:eastAsia="Times New Roman" w:cs="Times New Roman"/>
          <w:color w:val="010101"/>
          <w:kern w:val="36"/>
          <w:sz w:val="28"/>
          <w:szCs w:val="28"/>
          <w:lang w:eastAsia="ru-RU"/>
        </w:rPr>
        <w:br/>
        <w:t>Закрепили знания, как вести себя в экстремальных ситуациях. Разучили номера телефонов экстренных служб 112; 03;02</w:t>
      </w:r>
      <w:r w:rsidRPr="00737DC5">
        <w:rPr>
          <w:rFonts w:eastAsia="Times New Roman" w:cs="Times New Roman"/>
          <w:color w:val="010101"/>
          <w:kern w:val="36"/>
          <w:sz w:val="28"/>
          <w:szCs w:val="28"/>
          <w:lang w:eastAsia="ru-RU"/>
        </w:rPr>
        <w:br/>
      </w:r>
      <w:r w:rsidRPr="00737DC5">
        <w:rPr>
          <w:color w:val="010101"/>
          <w:kern w:val="36"/>
          <w:sz w:val="28"/>
          <w:szCs w:val="28"/>
        </w:rPr>
        <w:t>Р</w:t>
      </w:r>
      <w:r w:rsidR="00401E0C" w:rsidRPr="00737DC5">
        <w:rPr>
          <w:color w:val="010101"/>
          <w:kern w:val="36"/>
          <w:sz w:val="28"/>
          <w:szCs w:val="28"/>
        </w:rPr>
        <w:t>а</w:t>
      </w:r>
      <w:r w:rsidRPr="00737DC5">
        <w:rPr>
          <w:color w:val="010101"/>
          <w:kern w:val="36"/>
          <w:sz w:val="28"/>
          <w:szCs w:val="28"/>
        </w:rPr>
        <w:t xml:space="preserve">скрасили плакаты на антитеррористическую тему, «нет террору». </w:t>
      </w:r>
      <w:r w:rsidRPr="00737DC5">
        <w:rPr>
          <w:color w:val="010101"/>
          <w:kern w:val="36"/>
          <w:sz w:val="28"/>
          <w:szCs w:val="28"/>
        </w:rPr>
        <w:br/>
        <w:t xml:space="preserve">Разучили с детьми </w:t>
      </w:r>
      <w:proofErr w:type="gramStart"/>
      <w:r w:rsidRPr="00737DC5">
        <w:rPr>
          <w:color w:val="010101"/>
          <w:kern w:val="36"/>
          <w:sz w:val="28"/>
          <w:szCs w:val="28"/>
        </w:rPr>
        <w:t>стихотворение</w:t>
      </w:r>
      <w:r w:rsidR="008A7291" w:rsidRPr="00737DC5">
        <w:rPr>
          <w:color w:val="010101"/>
          <w:kern w:val="36"/>
          <w:sz w:val="28"/>
          <w:szCs w:val="28"/>
        </w:rPr>
        <w:t xml:space="preserve">  </w:t>
      </w:r>
      <w:r w:rsidR="008A7291" w:rsidRPr="00737DC5">
        <w:rPr>
          <w:i/>
          <w:iCs/>
          <w:color w:val="010101"/>
          <w:sz w:val="28"/>
          <w:szCs w:val="28"/>
        </w:rPr>
        <w:t>«</w:t>
      </w:r>
      <w:proofErr w:type="gramEnd"/>
      <w:r w:rsidRPr="00737DC5">
        <w:rPr>
          <w:i/>
          <w:iCs/>
          <w:color w:val="010101"/>
          <w:sz w:val="28"/>
          <w:szCs w:val="28"/>
        </w:rPr>
        <w:t>Подозрительный предмет</w:t>
      </w:r>
      <w:r w:rsidR="008A7291" w:rsidRPr="00737DC5">
        <w:rPr>
          <w:i/>
          <w:iCs/>
          <w:color w:val="010101"/>
          <w:sz w:val="28"/>
          <w:szCs w:val="28"/>
        </w:rPr>
        <w:t>»</w:t>
      </w:r>
      <w:r w:rsidR="00401E0C" w:rsidRPr="00737DC5">
        <w:rPr>
          <w:i/>
          <w:iCs/>
          <w:color w:val="010101"/>
          <w:sz w:val="28"/>
          <w:szCs w:val="28"/>
        </w:rPr>
        <w:t>.</w:t>
      </w:r>
    </w:p>
    <w:p w14:paraId="16CF32C6" w14:textId="77777777" w:rsidR="00401E0C" w:rsidRDefault="00401E0C" w:rsidP="00401E0C">
      <w:pPr>
        <w:spacing w:after="375" w:line="240" w:lineRule="auto"/>
        <w:jc w:val="center"/>
        <w:outlineLvl w:val="0"/>
        <w:rPr>
          <w:i/>
          <w:iCs/>
          <w:color w:val="010101"/>
          <w:szCs w:val="24"/>
        </w:rPr>
      </w:pPr>
      <w:r>
        <w:rPr>
          <w:noProof/>
          <w:lang w:eastAsia="ru-RU"/>
        </w:rPr>
        <w:drawing>
          <wp:inline distT="0" distB="0" distL="0" distR="0" wp14:anchorId="72A63E48" wp14:editId="0D6E4364">
            <wp:extent cx="2804160" cy="3738873"/>
            <wp:effectExtent l="0" t="0" r="0" b="0"/>
            <wp:docPr id="1" name="Рисунок 1" descr="C:\Users\учитель\AppData\Local\Temp\Rar$DIa2676.24547\PHOTO-2022-09-30-11-1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Temp\Rar$DIa2676.24547\PHOTO-2022-09-30-11-14-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448" cy="37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E5AF2C" wp14:editId="24552EA2">
            <wp:extent cx="2819400" cy="3759200"/>
            <wp:effectExtent l="0" t="0" r="0" b="0"/>
            <wp:docPr id="2" name="Рисунок 2" descr="C:\Users\учитель\AppData\Local\Temp\Rar$DIa2676.30668\PHOTO-2022-09-30-11-14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AppData\Local\Temp\Rar$DIa2676.30668\PHOTO-2022-09-30-11-14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31" cy="37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B8C68" w14:textId="77777777" w:rsidR="00E475A9" w:rsidRPr="00401E0C" w:rsidRDefault="00401E0C" w:rsidP="00401E0C">
      <w:pPr>
        <w:spacing w:after="375" w:line="240" w:lineRule="auto"/>
        <w:jc w:val="center"/>
        <w:outlineLvl w:val="0"/>
        <w:rPr>
          <w:rFonts w:eastAsia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1224C6" wp14:editId="0D9B2C8D">
            <wp:extent cx="2686050" cy="3581400"/>
            <wp:effectExtent l="0" t="0" r="0" b="0"/>
            <wp:docPr id="3" name="Рисунок 3" descr="C:\Users\учитель\AppData\Local\Temp\Rar$DIa2676.36058\PHOTO-2022-09-30-11-1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Temp\Rar$DIa2676.36058\PHOTO-2022-09-30-11-14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07" cy="360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44993E" wp14:editId="58189FF9">
            <wp:extent cx="2687954" cy="3583940"/>
            <wp:effectExtent l="0" t="0" r="0" b="0"/>
            <wp:docPr id="4" name="Рисунок 4" descr="C:\Users\учитель\AppData\Local\Temp\Rar$DIa2676.41816\PHOTO-2022-09-30-11-14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AppData\Local\Temp\Rar$DIa2676.41816\PHOTO-2022-09-30-11-14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53" cy="361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5A9" w:rsidRPr="0040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903"/>
    <w:rsid w:val="00401E0C"/>
    <w:rsid w:val="00444903"/>
    <w:rsid w:val="006D056C"/>
    <w:rsid w:val="00737DC5"/>
    <w:rsid w:val="008A7291"/>
    <w:rsid w:val="009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2AE6"/>
  <w15:docId w15:val="{8F41D9AF-BE97-4B90-A024-3D963F2D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0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Сережкина</cp:lastModifiedBy>
  <cp:revision>3</cp:revision>
  <dcterms:created xsi:type="dcterms:W3CDTF">2022-10-04T05:47:00Z</dcterms:created>
  <dcterms:modified xsi:type="dcterms:W3CDTF">2022-10-05T04:47:00Z</dcterms:modified>
</cp:coreProperties>
</file>