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5A6" w:rsidRDefault="00B805A6" w:rsidP="00B805A6">
      <w:pPr>
        <w:pStyle w:val="a3"/>
        <w:spacing w:before="0" w:beforeAutospacing="0" w:after="0" w:afterAutospacing="0"/>
        <w:rPr>
          <w:color w:val="0066CC"/>
        </w:rPr>
      </w:pPr>
    </w:p>
    <w:p w:rsidR="00B805A6" w:rsidRPr="008E3B5D" w:rsidRDefault="008E3B5D" w:rsidP="00B805A6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 w:rsidRPr="008E3B5D">
        <w:rPr>
          <w:b/>
          <w:sz w:val="32"/>
          <w:szCs w:val="32"/>
        </w:rPr>
        <w:t>Будьте здоровы!</w:t>
      </w:r>
    </w:p>
    <w:p w:rsidR="00B805A6" w:rsidRDefault="008E3B5D" w:rsidP="00B805A6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4664075" cy="62185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ipp_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05A6" w:rsidRDefault="00B805A6" w:rsidP="00B805A6">
      <w:pPr>
        <w:pStyle w:val="a3"/>
        <w:spacing w:before="0" w:beforeAutospacing="0" w:after="0" w:afterAutospacing="0"/>
        <w:rPr>
          <w:b/>
        </w:rPr>
      </w:pPr>
      <w:r>
        <w:rPr>
          <w:rFonts w:ascii="Impact" w:hAnsi="Impact"/>
          <w:color w:val="0066CC"/>
          <w:sz w:val="88"/>
          <w:szCs w:val="88"/>
        </w:rPr>
        <w:lastRenderedPageBreak/>
        <w:t xml:space="preserve">Переменка </w:t>
      </w:r>
      <w:r>
        <w:rPr>
          <w:b/>
          <w:color w:val="0066CC"/>
        </w:rPr>
        <w:t>№9</w:t>
      </w:r>
      <w:r>
        <w:rPr>
          <w:b/>
        </w:rPr>
        <w:t>, декабрь 2016 г.</w:t>
      </w:r>
    </w:p>
    <w:p w:rsidR="00B805A6" w:rsidRDefault="00B805A6" w:rsidP="00B805A6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 xml:space="preserve">                      ГБОУ СОШ пос. Новоспасский</w:t>
      </w:r>
    </w:p>
    <w:p w:rsidR="00B805A6" w:rsidRDefault="00B805A6" w:rsidP="00B805A6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AC3C42" wp14:editId="6B909BA5">
            <wp:simplePos x="0" y="0"/>
            <wp:positionH relativeFrom="column">
              <wp:posOffset>-9525</wp:posOffset>
            </wp:positionH>
            <wp:positionV relativeFrom="paragraph">
              <wp:posOffset>40005</wp:posOffset>
            </wp:positionV>
            <wp:extent cx="4025265" cy="13430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5A6" w:rsidRDefault="00B805A6" w:rsidP="00B805A6">
      <w:pPr>
        <w:pStyle w:val="a3"/>
        <w:spacing w:before="0" w:beforeAutospacing="0" w:after="0" w:afterAutospacing="0"/>
      </w:pPr>
    </w:p>
    <w:p w:rsidR="00B805A6" w:rsidRDefault="00B805A6" w:rsidP="00B805A6">
      <w:pPr>
        <w:pStyle w:val="a3"/>
        <w:spacing w:before="0" w:beforeAutospacing="0" w:after="0" w:afterAutospacing="0" w:line="360" w:lineRule="auto"/>
      </w:pPr>
    </w:p>
    <w:p w:rsidR="00B805A6" w:rsidRDefault="00B805A6" w:rsidP="00B805A6">
      <w:pPr>
        <w:pStyle w:val="a3"/>
        <w:spacing w:before="0" w:beforeAutospacing="0" w:after="0" w:afterAutospacing="0" w:line="360" w:lineRule="auto"/>
      </w:pPr>
    </w:p>
    <w:p w:rsidR="00B805A6" w:rsidRDefault="00B805A6" w:rsidP="00B805A6"/>
    <w:p w:rsidR="00B805A6" w:rsidRDefault="00B805A6" w:rsidP="00B805A6"/>
    <w:p w:rsidR="00196399" w:rsidRPr="001835B3" w:rsidRDefault="00B805A6" w:rsidP="001835B3">
      <w:pPr>
        <w:spacing w:line="300" w:lineRule="atLeast"/>
        <w:outlineLvl w:val="1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9C2BD13" wp14:editId="4EDC6DE0">
                <wp:extent cx="1057275" cy="238125"/>
                <wp:effectExtent l="38100" t="95250" r="47625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57275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05A6" w:rsidRDefault="00B805A6" w:rsidP="00B805A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Особые даты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9C2BD1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83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" filled="f" stroked="f">
                <o:lock v:ext="edit" shapetype="t"/>
                <v:textbox style="mso-fit-shape-to-text:t">
                  <w:txbxContent>
                    <w:p w:rsidR="00B805A6" w:rsidRDefault="00B805A6" w:rsidP="00B805A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Особые даты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835B3" w:rsidRPr="001835B3"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  <w:t xml:space="preserve"> </w:t>
      </w:r>
      <w:r w:rsidR="001835B3" w:rsidRPr="001835B3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  <w:lang w:eastAsia="ru-RU"/>
        </w:rPr>
        <w:t>2016 год – Год Карамзина в России</w:t>
      </w:r>
    </w:p>
    <w:p w:rsidR="002E32B0" w:rsidRDefault="002E32B0" w:rsidP="002E32B0">
      <w:pPr>
        <w:pBdr>
          <w:bottom w:val="dotted" w:sz="24" w:space="1" w:color="auto"/>
        </w:pBdr>
        <w:spacing w:after="0" w:line="276" w:lineRule="auto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BE54775" wp14:editId="15F31DFC">
            <wp:simplePos x="0" y="0"/>
            <wp:positionH relativeFrom="column">
              <wp:posOffset>39370</wp:posOffset>
            </wp:positionH>
            <wp:positionV relativeFrom="paragraph">
              <wp:posOffset>12065</wp:posOffset>
            </wp:positionV>
            <wp:extent cx="1495425" cy="1993900"/>
            <wp:effectExtent l="0" t="0" r="9525" b="635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13560024er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5B3">
        <w:rPr>
          <w:rFonts w:ascii="Times New Roman" w:hAnsi="Times New Roman"/>
          <w:color w:val="333333"/>
          <w:sz w:val="24"/>
          <w:szCs w:val="24"/>
        </w:rPr>
        <w:t xml:space="preserve">         </w:t>
      </w:r>
      <w:r w:rsidR="001835B3" w:rsidRPr="001835B3">
        <w:rPr>
          <w:rFonts w:ascii="Times New Roman" w:hAnsi="Times New Roman"/>
          <w:color w:val="333333"/>
          <w:sz w:val="24"/>
          <w:szCs w:val="24"/>
        </w:rPr>
        <w:t xml:space="preserve">12 декабря 2016 года исполняется 250 лет со дня рождения </w:t>
      </w:r>
      <w:r w:rsidR="001835B3" w:rsidRPr="001835B3">
        <w:rPr>
          <w:rFonts w:ascii="Times New Roman" w:hAnsi="Times New Roman"/>
          <w:b/>
          <w:bCs/>
          <w:color w:val="333333"/>
          <w:sz w:val="24"/>
          <w:szCs w:val="24"/>
        </w:rPr>
        <w:t xml:space="preserve">Николая Михайловича Карамзина - </w:t>
      </w:r>
      <w:r w:rsidR="001835B3" w:rsidRPr="001835B3">
        <w:rPr>
          <w:rFonts w:ascii="Times New Roman" w:hAnsi="Times New Roman"/>
          <w:color w:val="333333"/>
          <w:sz w:val="24"/>
          <w:szCs w:val="24"/>
        </w:rPr>
        <w:t>литератора, историка, публициста и литературного критика. 23 августа 2010 года был подписан Указ Президента Российской Федерации «О праздновании 250-летия со дня рождения Н.М. Карамзина». Празднование юбилея выдающегося историографа имеет огромно</w:t>
      </w:r>
      <w:r w:rsidR="001835B3">
        <w:rPr>
          <w:rFonts w:ascii="Times New Roman" w:hAnsi="Times New Roman"/>
          <w:color w:val="333333"/>
          <w:sz w:val="24"/>
          <w:szCs w:val="24"/>
        </w:rPr>
        <w:t>е значение для всей культурной </w:t>
      </w:r>
      <w:r w:rsidR="001835B3" w:rsidRPr="001835B3">
        <w:rPr>
          <w:rFonts w:ascii="Times New Roman" w:hAnsi="Times New Roman"/>
          <w:color w:val="333333"/>
          <w:sz w:val="24"/>
          <w:szCs w:val="24"/>
        </w:rPr>
        <w:t>жизни России, реализуется множество инициатив и проектов, проводятся мероприятия, направленные на популяризацию деятельности Н.М. Карамзина.</w:t>
      </w:r>
    </w:p>
    <w:p w:rsidR="001835B3" w:rsidRDefault="001835B3" w:rsidP="001835B3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         </w:t>
      </w:r>
      <w:r w:rsidRPr="001835B3">
        <w:rPr>
          <w:rFonts w:ascii="Times New Roman" w:hAnsi="Times New Roman"/>
          <w:b/>
          <w:bCs/>
          <w:color w:val="000000" w:themeColor="text1"/>
          <w:sz w:val="24"/>
          <w:szCs w:val="24"/>
        </w:rPr>
        <w:t>Н.М. Карамзин родился 1 (12) декабря 1766</w:t>
      </w:r>
      <w:r w:rsidRPr="001835B3">
        <w:rPr>
          <w:rFonts w:ascii="Times New Roman" w:hAnsi="Times New Roman"/>
          <w:color w:val="000000" w:themeColor="text1"/>
          <w:sz w:val="24"/>
          <w:szCs w:val="24"/>
        </w:rPr>
        <w:t xml:space="preserve">, село Михайловка (Преображенское) </w:t>
      </w:r>
      <w:proofErr w:type="spellStart"/>
      <w:r w:rsidRPr="001835B3">
        <w:rPr>
          <w:rFonts w:ascii="Times New Roman" w:hAnsi="Times New Roman"/>
          <w:color w:val="000000" w:themeColor="text1"/>
          <w:sz w:val="24"/>
          <w:szCs w:val="24"/>
        </w:rPr>
        <w:t>Бузулукского</w:t>
      </w:r>
      <w:proofErr w:type="spellEnd"/>
      <w:r w:rsidRPr="001835B3">
        <w:rPr>
          <w:rFonts w:ascii="Times New Roman" w:hAnsi="Times New Roman"/>
          <w:color w:val="000000" w:themeColor="text1"/>
          <w:sz w:val="24"/>
          <w:szCs w:val="24"/>
        </w:rPr>
        <w:t xml:space="preserve"> уезда Симбирской губернии (по другим данным — село </w:t>
      </w:r>
      <w:proofErr w:type="spellStart"/>
      <w:r w:rsidRPr="001835B3">
        <w:rPr>
          <w:rFonts w:ascii="Times New Roman" w:hAnsi="Times New Roman"/>
          <w:color w:val="000000" w:themeColor="text1"/>
          <w:sz w:val="24"/>
          <w:szCs w:val="24"/>
        </w:rPr>
        <w:t>Богородское</w:t>
      </w:r>
      <w:proofErr w:type="spellEnd"/>
      <w:r w:rsidRPr="001835B3">
        <w:rPr>
          <w:rFonts w:ascii="Times New Roman" w:hAnsi="Times New Roman"/>
          <w:color w:val="000000" w:themeColor="text1"/>
          <w:sz w:val="24"/>
          <w:szCs w:val="24"/>
        </w:rPr>
        <w:t xml:space="preserve"> Симбирского уезда Симбирской губернии). Он родился в семье помещика среднего достатка.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835B3">
        <w:rPr>
          <w:rFonts w:ascii="Times New Roman" w:hAnsi="Times New Roman"/>
          <w:color w:val="000000" w:themeColor="text1"/>
          <w:sz w:val="24"/>
          <w:szCs w:val="24"/>
        </w:rPr>
        <w:t xml:space="preserve">Получив первоначальное образование дома, учился в дворянском пансионе в </w:t>
      </w:r>
      <w:r w:rsidRPr="001835B3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Симбирске, затем — в одном из лучших частных пансионов профессора Московского университета И. М. </w:t>
      </w:r>
      <w:proofErr w:type="spellStart"/>
      <w:r w:rsidRPr="001835B3">
        <w:rPr>
          <w:rFonts w:ascii="Times New Roman" w:hAnsi="Times New Roman"/>
          <w:color w:val="000000" w:themeColor="text1"/>
          <w:sz w:val="24"/>
          <w:szCs w:val="24"/>
        </w:rPr>
        <w:t>Шадена</w:t>
      </w:r>
      <w:proofErr w:type="spellEnd"/>
      <w:r w:rsidRPr="001835B3">
        <w:rPr>
          <w:rFonts w:ascii="Times New Roman" w:hAnsi="Times New Roman"/>
          <w:color w:val="000000" w:themeColor="text1"/>
          <w:sz w:val="24"/>
          <w:szCs w:val="24"/>
        </w:rPr>
        <w:t xml:space="preserve">, слушал также лекции в Московском университете. </w:t>
      </w:r>
      <w:r w:rsidRPr="001835B3">
        <w:rPr>
          <w:rFonts w:ascii="Times New Roman" w:hAnsi="Times New Roman"/>
          <w:b/>
          <w:bCs/>
          <w:color w:val="000000" w:themeColor="text1"/>
          <w:sz w:val="24"/>
          <w:szCs w:val="24"/>
        </w:rPr>
        <w:t>Николай Карамзин — автор и один из издателей первого детского журнала «Детское чтение для сердца и разума».</w:t>
      </w:r>
      <w:r w:rsidRPr="001835B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835B3" w:rsidRDefault="001835B3" w:rsidP="001835B3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Pr="001835B3">
        <w:rPr>
          <w:rFonts w:ascii="Times New Roman" w:hAnsi="Times New Roman"/>
          <w:color w:val="000000" w:themeColor="text1"/>
          <w:sz w:val="24"/>
          <w:szCs w:val="24"/>
        </w:rPr>
        <w:t xml:space="preserve">Интерес к истории мировой и отечественной, древней и новой, событиям сегодняшнего дня превалирует в публикациях первого в России общественно-политического и литературно-художественного </w:t>
      </w:r>
      <w:r w:rsidRPr="001835B3">
        <w:rPr>
          <w:rFonts w:ascii="Times New Roman" w:hAnsi="Times New Roman"/>
          <w:b/>
          <w:bCs/>
          <w:color w:val="000000" w:themeColor="text1"/>
          <w:sz w:val="24"/>
          <w:szCs w:val="24"/>
        </w:rPr>
        <w:t>журнала «Вестник Европы»,</w:t>
      </w:r>
      <w:r w:rsidRPr="001835B3">
        <w:rPr>
          <w:rFonts w:ascii="Times New Roman" w:hAnsi="Times New Roman"/>
          <w:color w:val="000000" w:themeColor="text1"/>
          <w:sz w:val="24"/>
          <w:szCs w:val="24"/>
        </w:rPr>
        <w:t xml:space="preserve"> издававшегося Карамзиным в 1802-03. Он опубликовал здесь и несколько сочинений по русской средневековой истории («Марфа Посадница, или Покорение </w:t>
      </w:r>
      <w:proofErr w:type="spellStart"/>
      <w:r w:rsidRPr="001835B3">
        <w:rPr>
          <w:rFonts w:ascii="Times New Roman" w:hAnsi="Times New Roman"/>
          <w:color w:val="000000" w:themeColor="text1"/>
          <w:sz w:val="24"/>
          <w:szCs w:val="24"/>
        </w:rPr>
        <w:t>Новагорода</w:t>
      </w:r>
      <w:proofErr w:type="spellEnd"/>
      <w:r w:rsidRPr="001835B3">
        <w:rPr>
          <w:rFonts w:ascii="Times New Roman" w:hAnsi="Times New Roman"/>
          <w:color w:val="000000" w:themeColor="text1"/>
          <w:sz w:val="24"/>
          <w:szCs w:val="24"/>
        </w:rPr>
        <w:t>», «Известие о Марфе Посаднице, взятое из жития св. Зосимы», «Путешествие вокруг Москвы», «Исторические воспоминания и замечания на пути к Троице» и др.), свидетельствующих о замысле масштабного исторического труда.</w:t>
      </w:r>
    </w:p>
    <w:p w:rsidR="001835B3" w:rsidRDefault="001835B3" w:rsidP="001835B3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 w:rsidRPr="001835B3">
        <w:rPr>
          <w:rFonts w:ascii="Times New Roman" w:hAnsi="Times New Roman"/>
          <w:color w:val="000000" w:themeColor="text1"/>
          <w:sz w:val="24"/>
          <w:szCs w:val="24"/>
        </w:rPr>
        <w:t>В 1801 Николай Карамзин женился на Е. И. Протасовой, умершей через год. Вторым браком Карамзин был женат на сводной сестре П. А. Вяземского, Е. А. Колывановой (1804), с которой прожил счастливо до конца дней.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835B3" w:rsidRDefault="001835B3" w:rsidP="002E32B0">
      <w:pPr>
        <w:pBdr>
          <w:bottom w:val="dotted" w:sz="24" w:space="3" w:color="auto"/>
        </w:pBd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Pr="001835B3">
        <w:rPr>
          <w:rFonts w:ascii="Times New Roman" w:hAnsi="Times New Roman"/>
          <w:color w:val="000000" w:themeColor="text1"/>
          <w:sz w:val="24"/>
          <w:szCs w:val="24"/>
        </w:rPr>
        <w:t xml:space="preserve">В октябре 1803 Карамзин добился от Александра I назначения историографом с пенсией в 2000 руб. для сочинения российской истории. Для него были открыты библиотеки и архивы. </w:t>
      </w:r>
      <w:r w:rsidRPr="001835B3">
        <w:rPr>
          <w:rFonts w:ascii="Times New Roman" w:hAnsi="Times New Roman"/>
          <w:b/>
          <w:bCs/>
          <w:color w:val="000000" w:themeColor="text1"/>
          <w:sz w:val="24"/>
          <w:szCs w:val="24"/>
        </w:rPr>
        <w:t>До последнего дня жизни Карамзин был занят писанием «Истории государства Российского», оказавшей значительное влияние на русскую историческую науку и литературу</w:t>
      </w:r>
      <w:r w:rsidRPr="001835B3">
        <w:rPr>
          <w:rFonts w:ascii="Times New Roman" w:hAnsi="Times New Roman"/>
          <w:color w:val="000000" w:themeColor="text1"/>
          <w:sz w:val="24"/>
          <w:szCs w:val="24"/>
        </w:rPr>
        <w:t>, позволяющей видеть в ней одно из заметных культурно-формирующих явлений не только всего 19 в., но и 20. Начав с древнейших времен и первых упоминаний о славянах, Карамзин успел довести «Историю» до Смутного времени. Это составило 12 томов текста высоких литературных достоинств, сопровождавшихся более чем 6 тыс. исторических примечаний, в которых были опубликованы и проанализированы исторические источники, сочинения европейских и отечественных авторов.</w:t>
      </w:r>
    </w:p>
    <w:p w:rsidR="00DF7D96" w:rsidRDefault="00517F72" w:rsidP="001835B3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17F72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23B87E9" wp14:editId="70D9DE18">
            <wp:simplePos x="0" y="0"/>
            <wp:positionH relativeFrom="column">
              <wp:align>left</wp:align>
            </wp:positionH>
            <wp:positionV relativeFrom="paragraph">
              <wp:posOffset>38100</wp:posOffset>
            </wp:positionV>
            <wp:extent cx="2171700" cy="1627505"/>
            <wp:effectExtent l="0" t="0" r="0" b="0"/>
            <wp:wrapTight wrapText="bothSides">
              <wp:wrapPolygon edited="0">
                <wp:start x="0" y="0"/>
                <wp:lineTo x="0" y="21238"/>
                <wp:lineTo x="21411" y="21238"/>
                <wp:lineTo x="21411" y="0"/>
                <wp:lineTo x="0" y="0"/>
              </wp:wrapPolygon>
            </wp:wrapTight>
            <wp:docPr id="4" name="Рисунок 4" descr="C:\Users\Татьяна\Desktop\20161209_12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61209_125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D96">
        <w:rPr>
          <w:rFonts w:ascii="Times New Roman" w:hAnsi="Times New Roman"/>
          <w:color w:val="000000" w:themeColor="text1"/>
          <w:sz w:val="24"/>
          <w:szCs w:val="24"/>
        </w:rPr>
        <w:t xml:space="preserve">    9 декабря в 9 классе прошёл «библиотечный урок», посвящённый жизни и творчеству нашего выдающегося соотечественника</w:t>
      </w:r>
      <w:r w:rsidR="008E59E0">
        <w:rPr>
          <w:rFonts w:ascii="Times New Roman" w:hAnsi="Times New Roman"/>
          <w:color w:val="000000" w:themeColor="text1"/>
          <w:sz w:val="24"/>
          <w:szCs w:val="24"/>
        </w:rPr>
        <w:t xml:space="preserve">. Старшеклассники выступили перед своей аудиторией с презентацией «Великий путь Н.М. Карамзина» (П. </w:t>
      </w:r>
      <w:proofErr w:type="spellStart"/>
      <w:r w:rsidR="008E59E0">
        <w:rPr>
          <w:rFonts w:ascii="Times New Roman" w:hAnsi="Times New Roman"/>
          <w:color w:val="000000" w:themeColor="text1"/>
          <w:sz w:val="24"/>
          <w:szCs w:val="24"/>
        </w:rPr>
        <w:t>Кадерова</w:t>
      </w:r>
      <w:proofErr w:type="spellEnd"/>
      <w:r w:rsidR="008E59E0">
        <w:rPr>
          <w:rFonts w:ascii="Times New Roman" w:hAnsi="Times New Roman"/>
          <w:color w:val="000000" w:themeColor="text1"/>
          <w:sz w:val="24"/>
          <w:szCs w:val="24"/>
        </w:rPr>
        <w:t xml:space="preserve">, О. Кудашева, А. </w:t>
      </w:r>
      <w:proofErr w:type="spellStart"/>
      <w:r w:rsidR="008E59E0">
        <w:rPr>
          <w:rFonts w:ascii="Times New Roman" w:hAnsi="Times New Roman"/>
          <w:color w:val="000000" w:themeColor="text1"/>
          <w:sz w:val="24"/>
          <w:szCs w:val="24"/>
        </w:rPr>
        <w:t>Сулкина</w:t>
      </w:r>
      <w:proofErr w:type="spellEnd"/>
      <w:r w:rsidR="008E59E0">
        <w:rPr>
          <w:rFonts w:ascii="Times New Roman" w:hAnsi="Times New Roman"/>
          <w:color w:val="000000" w:themeColor="text1"/>
          <w:sz w:val="24"/>
          <w:szCs w:val="24"/>
        </w:rPr>
        <w:t xml:space="preserve">) и стихотворениями Карамзина-поэта (О. </w:t>
      </w:r>
      <w:proofErr w:type="spellStart"/>
      <w:r w:rsidR="008E59E0">
        <w:rPr>
          <w:rFonts w:ascii="Times New Roman" w:hAnsi="Times New Roman"/>
          <w:color w:val="000000" w:themeColor="text1"/>
          <w:sz w:val="24"/>
          <w:szCs w:val="24"/>
        </w:rPr>
        <w:t>Отращенко</w:t>
      </w:r>
      <w:proofErr w:type="spellEnd"/>
      <w:r w:rsidR="008E59E0">
        <w:rPr>
          <w:rFonts w:ascii="Times New Roman" w:hAnsi="Times New Roman"/>
          <w:color w:val="000000" w:themeColor="text1"/>
          <w:sz w:val="24"/>
          <w:szCs w:val="24"/>
        </w:rPr>
        <w:t xml:space="preserve">, С. </w:t>
      </w:r>
      <w:proofErr w:type="spellStart"/>
      <w:r w:rsidR="008E59E0">
        <w:rPr>
          <w:rFonts w:ascii="Times New Roman" w:hAnsi="Times New Roman"/>
          <w:color w:val="000000" w:themeColor="text1"/>
          <w:sz w:val="24"/>
          <w:szCs w:val="24"/>
        </w:rPr>
        <w:t>Подчишинский</w:t>
      </w:r>
      <w:proofErr w:type="spellEnd"/>
      <w:r w:rsidR="008E59E0">
        <w:rPr>
          <w:rFonts w:ascii="Times New Roman" w:hAnsi="Times New Roman"/>
          <w:color w:val="000000" w:themeColor="text1"/>
          <w:sz w:val="24"/>
          <w:szCs w:val="24"/>
        </w:rPr>
        <w:t xml:space="preserve">). Библиотекарь О.А. Туманова провела занимательную викторину, благодаря которой ребята вспомнили всё, что изучали о Карамзине, о его произведениях, о сентиментализме на уроках литературы. Также для учащихся была </w:t>
      </w:r>
      <w:proofErr w:type="gramStart"/>
      <w:r w:rsidR="008E59E0">
        <w:rPr>
          <w:rFonts w:ascii="Times New Roman" w:hAnsi="Times New Roman"/>
          <w:color w:val="000000" w:themeColor="text1"/>
          <w:sz w:val="24"/>
          <w:szCs w:val="24"/>
        </w:rPr>
        <w:t>подготовлена  замечательная</w:t>
      </w:r>
      <w:proofErr w:type="gramEnd"/>
      <w:r w:rsidR="008E59E0">
        <w:rPr>
          <w:rFonts w:ascii="Times New Roman" w:hAnsi="Times New Roman"/>
          <w:color w:val="000000" w:themeColor="text1"/>
          <w:sz w:val="24"/>
          <w:szCs w:val="24"/>
        </w:rPr>
        <w:t xml:space="preserve"> выставка книг. Она заинтересовала многих 9-классников, некоторые захотели с ними познакомиться.</w:t>
      </w:r>
    </w:p>
    <w:p w:rsidR="00517F72" w:rsidRDefault="00517F72" w:rsidP="001835B3">
      <w:pPr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Я. Антипова</w:t>
      </w:r>
    </w:p>
    <w:p w:rsidR="00517F72" w:rsidRPr="00517F72" w:rsidRDefault="00517F72" w:rsidP="001835B3">
      <w:pPr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517F72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3A66EF7" wp14:editId="32FBEA6C">
            <wp:simplePos x="0" y="0"/>
            <wp:positionH relativeFrom="column">
              <wp:posOffset>29845</wp:posOffset>
            </wp:positionH>
            <wp:positionV relativeFrom="paragraph">
              <wp:posOffset>347345</wp:posOffset>
            </wp:positionV>
            <wp:extent cx="4724400" cy="2409825"/>
            <wp:effectExtent l="0" t="0" r="0" b="9525"/>
            <wp:wrapTight wrapText="bothSides">
              <wp:wrapPolygon edited="0">
                <wp:start x="21600" y="21600"/>
                <wp:lineTo x="21600" y="85"/>
                <wp:lineTo x="87" y="85"/>
                <wp:lineTo x="87" y="21600"/>
                <wp:lineTo x="21600" y="21600"/>
              </wp:wrapPolygon>
            </wp:wrapTight>
            <wp:docPr id="6" name="Рисунок 6" descr="C:\Users\Татьяна\Desktop\20161209_13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61209_133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t="27268" r="5547" b="19919"/>
                    <a:stretch/>
                  </pic:blipFill>
                  <pic:spPr bwMode="auto">
                    <a:xfrm rot="10800000">
                      <a:off x="0" y="0"/>
                      <a:ext cx="4724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2C4" w:rsidRPr="00517F72" w:rsidRDefault="00517F72" w:rsidP="001835B3">
      <w:pPr>
        <w:spacing w:after="0" w:line="276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517F72">
        <w:rPr>
          <w:rFonts w:ascii="Times New Roman" w:hAnsi="Times New Roman"/>
          <w:i/>
          <w:color w:val="000000" w:themeColor="text1"/>
          <w:sz w:val="24"/>
          <w:szCs w:val="24"/>
        </w:rPr>
        <w:t xml:space="preserve">      9-классники – участники «библиотечного урока» с учителем литературы Т.А. Кузнецовой и сельским библиотекарем                                 О.А. Тумановой</w:t>
      </w:r>
    </w:p>
    <w:p w:rsidR="005872C4" w:rsidRPr="001835B3" w:rsidRDefault="005872C4" w:rsidP="001835B3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sectPr w:rsidR="005872C4" w:rsidRPr="001835B3" w:rsidSect="00B805A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5A6"/>
    <w:rsid w:val="001835B3"/>
    <w:rsid w:val="00196399"/>
    <w:rsid w:val="002E32B0"/>
    <w:rsid w:val="003C0731"/>
    <w:rsid w:val="00517F72"/>
    <w:rsid w:val="005872C4"/>
    <w:rsid w:val="008E3B5D"/>
    <w:rsid w:val="008E59E0"/>
    <w:rsid w:val="00B805A6"/>
    <w:rsid w:val="00D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D860CD-223A-4404-A1D8-85987C65D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5A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05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3B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E3B5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5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6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76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1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92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50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06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cp:lastPrinted>2017-01-09T15:32:00Z</cp:lastPrinted>
  <dcterms:created xsi:type="dcterms:W3CDTF">2016-12-11T16:12:00Z</dcterms:created>
  <dcterms:modified xsi:type="dcterms:W3CDTF">2017-01-09T15:34:00Z</dcterms:modified>
</cp:coreProperties>
</file>